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64" w:rsidRPr="00F1331B" w:rsidRDefault="001423E2" w:rsidP="00380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7440" w:rsidRPr="00F1331B">
        <w:rPr>
          <w:rFonts w:ascii="Times New Roman" w:hAnsi="Times New Roman" w:cs="Times New Roman"/>
          <w:sz w:val="24"/>
          <w:szCs w:val="24"/>
        </w:rPr>
        <w:t>НОРМАТИВЫ</w:t>
      </w:r>
    </w:p>
    <w:p w:rsidR="00E57440" w:rsidRPr="00F1331B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3805F0" w:rsidRPr="00F1331B">
        <w:rPr>
          <w:rFonts w:ascii="Times New Roman" w:hAnsi="Times New Roman" w:cs="Times New Roman"/>
          <w:sz w:val="24"/>
          <w:szCs w:val="24"/>
        </w:rPr>
        <w:t>ЛЕННОСТИ</w:t>
      </w:r>
    </w:p>
    <w:p w:rsidR="002E5DBB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 xml:space="preserve">ДЛЯ </w:t>
      </w:r>
      <w:r w:rsidR="00216FB8">
        <w:rPr>
          <w:rFonts w:ascii="Times New Roman" w:hAnsi="Times New Roman" w:cs="Times New Roman"/>
          <w:sz w:val="24"/>
          <w:szCs w:val="24"/>
        </w:rPr>
        <w:t xml:space="preserve">ПРОМЕЖУТОЧНОГО КОНТРОЛЯ </w:t>
      </w:r>
      <w:r w:rsidRPr="00F1331B">
        <w:rPr>
          <w:rFonts w:ascii="Times New Roman" w:hAnsi="Times New Roman" w:cs="Times New Roman"/>
          <w:sz w:val="24"/>
          <w:szCs w:val="24"/>
        </w:rPr>
        <w:t xml:space="preserve"> НА ЭТАПЕ</w:t>
      </w:r>
      <w:r w:rsidR="00B86627" w:rsidRPr="00F13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40" w:rsidRPr="002E5DBB" w:rsidRDefault="00B86627" w:rsidP="002E5D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DBB">
        <w:rPr>
          <w:rFonts w:ascii="Times New Roman" w:hAnsi="Times New Roman" w:cs="Times New Roman"/>
          <w:b/>
          <w:bCs/>
          <w:sz w:val="24"/>
          <w:szCs w:val="24"/>
        </w:rPr>
        <w:t>СОВЕРШЕНСТВОВАНИЯ</w:t>
      </w:r>
      <w:r w:rsidR="002E5DBB" w:rsidRPr="002E5D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E5DBB">
        <w:rPr>
          <w:rFonts w:ascii="Times New Roman" w:hAnsi="Times New Roman" w:cs="Times New Roman"/>
          <w:b/>
          <w:bCs/>
          <w:sz w:val="24"/>
          <w:szCs w:val="24"/>
        </w:rPr>
        <w:t>СПОРТИВНОГО МАСТЕРСТВА</w:t>
      </w:r>
      <w:r w:rsidR="00E57440" w:rsidRPr="002E5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0FD" w:rsidRPr="002E5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DBB" w:rsidRPr="002E5DBB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5460FD" w:rsidRPr="002E5DBB">
        <w:rPr>
          <w:rFonts w:ascii="Times New Roman" w:hAnsi="Times New Roman" w:cs="Times New Roman"/>
          <w:b/>
          <w:bCs/>
          <w:sz w:val="24"/>
          <w:szCs w:val="24"/>
        </w:rPr>
        <w:t>СС</w:t>
      </w:r>
      <w:r w:rsidR="000031A8">
        <w:rPr>
          <w:rFonts w:ascii="Times New Roman" w:hAnsi="Times New Roman" w:cs="Times New Roman"/>
          <w:b/>
          <w:bCs/>
          <w:sz w:val="24"/>
          <w:szCs w:val="24"/>
        </w:rPr>
        <w:t xml:space="preserve"> и ВСМ</w:t>
      </w:r>
    </w:p>
    <w:tbl>
      <w:tblPr>
        <w:tblStyle w:val="a3"/>
        <w:tblpPr w:leftFromText="180" w:rightFromText="180" w:vertAnchor="text" w:horzAnchor="margin" w:tblpX="-919" w:tblpY="228"/>
        <w:tblW w:w="10598" w:type="dxa"/>
        <w:tblLayout w:type="fixed"/>
        <w:tblLook w:val="04A0"/>
      </w:tblPr>
      <w:tblGrid>
        <w:gridCol w:w="1951"/>
        <w:gridCol w:w="2126"/>
        <w:gridCol w:w="1843"/>
        <w:gridCol w:w="1418"/>
        <w:gridCol w:w="3260"/>
      </w:tblGrid>
      <w:tr w:rsidR="002E5DBB" w:rsidTr="002E5DBB">
        <w:tc>
          <w:tcPr>
            <w:tcW w:w="1951" w:type="dxa"/>
          </w:tcPr>
          <w:p w:rsidR="002E5DBB" w:rsidRPr="00535585" w:rsidRDefault="002E5DBB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Развиваемые качества и способности</w:t>
            </w:r>
          </w:p>
        </w:tc>
        <w:tc>
          <w:tcPr>
            <w:tcW w:w="2126" w:type="dxa"/>
            <w:vAlign w:val="center"/>
          </w:tcPr>
          <w:p w:rsidR="002E5DBB" w:rsidRPr="00535585" w:rsidRDefault="002E5DBB" w:rsidP="006D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843" w:type="dxa"/>
          </w:tcPr>
          <w:p w:rsidR="002E5DBB" w:rsidRPr="00535585" w:rsidRDefault="002E5DBB" w:rsidP="006D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подготовки</w:t>
            </w:r>
          </w:p>
        </w:tc>
        <w:tc>
          <w:tcPr>
            <w:tcW w:w="1418" w:type="dxa"/>
          </w:tcPr>
          <w:p w:rsidR="002E5DBB" w:rsidRPr="00535585" w:rsidRDefault="002E5DBB" w:rsidP="006D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260" w:type="dxa"/>
          </w:tcPr>
          <w:p w:rsidR="002E5DBB" w:rsidRPr="00535585" w:rsidRDefault="002E5DBB" w:rsidP="006D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8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E5DBB" w:rsidTr="002E5DBB">
        <w:tc>
          <w:tcPr>
            <w:tcW w:w="1951" w:type="dxa"/>
          </w:tcPr>
          <w:p w:rsidR="002E5DBB" w:rsidRPr="003805F0" w:rsidRDefault="002E5DBB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5DBB" w:rsidRPr="003805F0" w:rsidRDefault="002E5DBB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5DBB" w:rsidRPr="003805F0" w:rsidRDefault="002E5DBB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E5DBB" w:rsidRPr="003805F0" w:rsidRDefault="002E5DBB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E5DBB" w:rsidRPr="003805F0" w:rsidRDefault="002E5DBB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5DBB" w:rsidTr="002E5DBB">
        <w:tc>
          <w:tcPr>
            <w:tcW w:w="1951" w:type="dxa"/>
          </w:tcPr>
          <w:p w:rsidR="002E5DBB" w:rsidRPr="008B6226" w:rsidRDefault="002E5DBB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2E5DBB" w:rsidRPr="003805F0" w:rsidRDefault="002E5DBB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2126" w:type="dxa"/>
          </w:tcPr>
          <w:p w:rsidR="002E5DBB" w:rsidRPr="00E57440" w:rsidRDefault="002E5DBB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 с правой и левой ноги с опоры высотой 40 см с наклоном назад и захватом за голень</w:t>
            </w:r>
          </w:p>
        </w:tc>
        <w:tc>
          <w:tcPr>
            <w:tcW w:w="1843" w:type="dxa"/>
          </w:tcPr>
          <w:p w:rsidR="002E5DBB" w:rsidRDefault="002E5DBB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Pr="00E57440" w:rsidRDefault="002E5DBB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2E5DBB" w:rsidRDefault="002E5DBB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Default="002E5DBB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Pr="003805F0" w:rsidRDefault="002E5DBB" w:rsidP="002E5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 и старше</w:t>
            </w:r>
          </w:p>
        </w:tc>
        <w:tc>
          <w:tcPr>
            <w:tcW w:w="3260" w:type="dxa"/>
          </w:tcPr>
          <w:p w:rsidR="002E5DBB" w:rsidRDefault="002E5DBB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 касанием пола правым и левым бедром без поворота таза и захват двумя руками;</w:t>
            </w:r>
          </w:p>
          <w:p w:rsidR="002E5DBB" w:rsidRDefault="002E5DBB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1-5-см;</w:t>
            </w:r>
          </w:p>
          <w:p w:rsidR="002E5DBB" w:rsidRDefault="002E5DBB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расстояние от пола до бедра 6-10 см; </w:t>
            </w:r>
          </w:p>
          <w:p w:rsidR="002E5DBB" w:rsidRDefault="002E5DBB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только одной рукой;</w:t>
            </w:r>
          </w:p>
          <w:p w:rsidR="002E5DBB" w:rsidRPr="00E57440" w:rsidRDefault="002E5DBB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наклон без захвата.</w:t>
            </w:r>
          </w:p>
        </w:tc>
      </w:tr>
      <w:tr w:rsidR="002E5DBB" w:rsidTr="002E5DBB">
        <w:tc>
          <w:tcPr>
            <w:tcW w:w="1951" w:type="dxa"/>
          </w:tcPr>
          <w:p w:rsidR="002E5DBB" w:rsidRDefault="002E5DBB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Pr="00C0455E" w:rsidRDefault="002E5DBB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2E5DBB" w:rsidRPr="00C0455E" w:rsidRDefault="002E5DBB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2126" w:type="dxa"/>
          </w:tcPr>
          <w:p w:rsidR="002E5DBB" w:rsidRDefault="002E5DBB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Pr="00E57440" w:rsidRDefault="002E5DBB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«Поперечный» шпагат</w:t>
            </w:r>
          </w:p>
        </w:tc>
        <w:tc>
          <w:tcPr>
            <w:tcW w:w="1843" w:type="dxa"/>
          </w:tcPr>
          <w:p w:rsidR="002E5DBB" w:rsidRDefault="002E5DBB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Pr="00E57440" w:rsidRDefault="002E5DBB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Pr="00C0455E" w:rsidRDefault="002E5DBB" w:rsidP="002E5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 и старше</w:t>
            </w:r>
          </w:p>
        </w:tc>
        <w:tc>
          <w:tcPr>
            <w:tcW w:w="3260" w:type="dxa"/>
          </w:tcPr>
          <w:p w:rsidR="002E5DBB" w:rsidRPr="00E57440" w:rsidRDefault="002E5DBB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сед, ноги точно в стороны;</w:t>
            </w: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 </w:t>
            </w: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 см; </w:t>
            </w: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см;  </w:t>
            </w: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 с поворотом бедер внутрь.</w:t>
            </w:r>
          </w:p>
        </w:tc>
      </w:tr>
      <w:tr w:rsidR="002E5DBB" w:rsidTr="002E5DBB">
        <w:tc>
          <w:tcPr>
            <w:tcW w:w="1951" w:type="dxa"/>
          </w:tcPr>
          <w:p w:rsidR="002E5DBB" w:rsidRDefault="002E5DBB" w:rsidP="007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Pr="00C0455E" w:rsidRDefault="002E5DBB" w:rsidP="007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</w:t>
            </w:r>
          </w:p>
          <w:p w:rsidR="002E5DBB" w:rsidRPr="00C0455E" w:rsidRDefault="002E5DBB" w:rsidP="007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позвоночного столба</w:t>
            </w:r>
          </w:p>
        </w:tc>
        <w:tc>
          <w:tcPr>
            <w:tcW w:w="2126" w:type="dxa"/>
          </w:tcPr>
          <w:p w:rsidR="002E5DBB" w:rsidRPr="007E3F86" w:rsidRDefault="002E5DBB" w:rsidP="007061A3">
            <w:pPr>
              <w:pStyle w:val="Default"/>
            </w:pPr>
            <w:r w:rsidRPr="007E3F86">
              <w:t xml:space="preserve">Наклоны назад в стойке на </w:t>
            </w:r>
            <w:proofErr w:type="spellStart"/>
            <w:r w:rsidRPr="007E3F86">
              <w:t>полупальце</w:t>
            </w:r>
            <w:proofErr w:type="spellEnd"/>
            <w:r w:rsidRPr="007E3F86">
              <w:t xml:space="preserve"> одной ноги, другую вперёд </w:t>
            </w:r>
            <w:r>
              <w:br/>
            </w:r>
            <w:r w:rsidRPr="007E3F86">
              <w:t>на 170-180</w:t>
            </w:r>
            <w:r>
              <w:t xml:space="preserve"> градусов</w:t>
            </w:r>
            <w:r w:rsidRPr="007E3F86">
              <w:t xml:space="preserve">, </w:t>
            </w:r>
            <w:r>
              <w:br/>
            </w:r>
            <w:r w:rsidRPr="007E3F86">
              <w:t>боком к опоре</w:t>
            </w:r>
          </w:p>
          <w:p w:rsidR="002E5DBB" w:rsidRPr="00E57440" w:rsidRDefault="002E5DBB" w:rsidP="007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t>(правой</w:t>
            </w:r>
            <w:r>
              <w:t xml:space="preserve"> и </w:t>
            </w:r>
            <w:r w:rsidRPr="007E3F86">
              <w:t>левой)</w:t>
            </w:r>
          </w:p>
        </w:tc>
        <w:tc>
          <w:tcPr>
            <w:tcW w:w="1843" w:type="dxa"/>
          </w:tcPr>
          <w:p w:rsidR="002E5DBB" w:rsidRDefault="002E5DBB" w:rsidP="0070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70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70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Pr="00E57440" w:rsidRDefault="002E5DBB" w:rsidP="0070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Pr="007061A3" w:rsidRDefault="002E5DBB" w:rsidP="002E5DBB">
            <w:pPr>
              <w:pStyle w:val="Default"/>
              <w:jc w:val="center"/>
            </w:pPr>
            <w:r>
              <w:rPr>
                <w:b/>
              </w:rPr>
              <w:t>2010 и старше</w:t>
            </w:r>
          </w:p>
        </w:tc>
        <w:tc>
          <w:tcPr>
            <w:tcW w:w="3260" w:type="dxa"/>
            <w:vAlign w:val="center"/>
          </w:tcPr>
          <w:p w:rsidR="002E5DBB" w:rsidRPr="007061A3" w:rsidRDefault="002E5DBB" w:rsidP="007061A3">
            <w:pPr>
              <w:pStyle w:val="Default"/>
            </w:pPr>
            <w:r w:rsidRPr="007061A3">
              <w:t xml:space="preserve">«5» – касание кистью пятки разноименной ноги, с полным разгибанием туловища </w:t>
            </w:r>
            <w:r w:rsidRPr="007061A3">
              <w:br/>
              <w:t xml:space="preserve">в исходное положение, без остановок, </w:t>
            </w:r>
            <w:r w:rsidRPr="007061A3">
              <w:br/>
              <w:t>ноги максимально напряжены;</w:t>
            </w:r>
          </w:p>
          <w:p w:rsidR="002E5DBB" w:rsidRPr="007061A3" w:rsidRDefault="002E5DBB" w:rsidP="007061A3">
            <w:pPr>
              <w:pStyle w:val="Default"/>
            </w:pPr>
            <w:r w:rsidRPr="007061A3">
              <w:t xml:space="preserve">«4» – касание кистью пятки разноименной ноги, с полным разгибанием туловища </w:t>
            </w:r>
            <w:r w:rsidRPr="007061A3">
              <w:br/>
              <w:t xml:space="preserve">в исходное положение, с небольшим снижением темпа при разгибании; </w:t>
            </w:r>
            <w:r w:rsidRPr="007061A3">
              <w:br/>
              <w:t>ноги максимально напряжены;</w:t>
            </w:r>
          </w:p>
          <w:p w:rsidR="002E5DBB" w:rsidRPr="007061A3" w:rsidRDefault="002E5DBB" w:rsidP="007061A3">
            <w:pPr>
              <w:pStyle w:val="Default"/>
            </w:pPr>
            <w:r w:rsidRPr="007061A3">
              <w:t xml:space="preserve">«3» – касание кистью пятки разноименной ноги, с полным разгибанием туловища </w:t>
            </w:r>
            <w:r w:rsidRPr="007061A3">
              <w:br/>
              <w:t xml:space="preserve">в исходное положение с рывковыми движениями; опорная нога незначительно </w:t>
            </w:r>
            <w:r w:rsidRPr="007061A3">
              <w:lastRenderedPageBreak/>
              <w:t>сгибается при наклоне;</w:t>
            </w:r>
          </w:p>
          <w:p w:rsidR="002E5DBB" w:rsidRPr="007061A3" w:rsidRDefault="002E5DBB" w:rsidP="007061A3">
            <w:pPr>
              <w:pStyle w:val="Default"/>
            </w:pPr>
            <w:r w:rsidRPr="007061A3">
              <w:t xml:space="preserve">«2» – касание кистью пятки разноименной ноги, неполное разгибанием туловища </w:t>
            </w:r>
            <w:r w:rsidRPr="007061A3">
              <w:br/>
              <w:t xml:space="preserve">в исходное положение, с рывковыми движениями, опорная нога сгибается при наклоне, маховая опускается </w:t>
            </w:r>
            <w:r w:rsidRPr="007061A3">
              <w:br/>
              <w:t>ниже 170 градусов;</w:t>
            </w:r>
          </w:p>
          <w:p w:rsidR="002E5DBB" w:rsidRPr="007061A3" w:rsidRDefault="002E5DBB" w:rsidP="007061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1A3">
              <w:rPr>
                <w:rFonts w:ascii="Times New Roman" w:hAnsi="Times New Roman" w:cs="Times New Roman"/>
                <w:sz w:val="24"/>
                <w:szCs w:val="24"/>
              </w:rPr>
              <w:t>«1» – отсутствие касания кистью пятки разноименной ноги, неполное разгибанием туловища в исходное положение; опорная нога сгибается при наклоне, маховая опускается ниже 170 градусов</w:t>
            </w:r>
            <w:r w:rsidRPr="007061A3">
              <w:rPr>
                <w:sz w:val="24"/>
                <w:szCs w:val="24"/>
              </w:rPr>
              <w:t>.</w:t>
            </w:r>
          </w:p>
        </w:tc>
      </w:tr>
      <w:tr w:rsidR="002E5DBB" w:rsidTr="002E5DBB">
        <w:tc>
          <w:tcPr>
            <w:tcW w:w="1951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Силовые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5DBB" w:rsidRPr="00C0455E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сила мышц брюшного пресса</w:t>
            </w:r>
          </w:p>
        </w:tc>
        <w:tc>
          <w:tcPr>
            <w:tcW w:w="2126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положения  «лежа на спине», ноги вперед,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углом с разведением  ног в шпагат за 15 сек.</w:t>
            </w:r>
            <w:proofErr w:type="gramEnd"/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Pr="00E57440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Pr="007061A3" w:rsidRDefault="002E5DBB" w:rsidP="002E5DBB">
            <w:pPr>
              <w:pStyle w:val="Default"/>
              <w:jc w:val="center"/>
            </w:pPr>
            <w:r>
              <w:rPr>
                <w:b/>
              </w:rPr>
              <w:t>2010 и старше</w:t>
            </w:r>
          </w:p>
        </w:tc>
        <w:tc>
          <w:tcPr>
            <w:tcW w:w="3260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амплитуда и темп выполнения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подниманием туловища до вертикали.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-14 раз; </w:t>
            </w: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 раз; </w:t>
            </w: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 раз; </w:t>
            </w: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- 11 раз; 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 раз</w:t>
            </w:r>
          </w:p>
        </w:tc>
      </w:tr>
      <w:tr w:rsidR="002E5DBB" w:rsidTr="002E5DBB">
        <w:tc>
          <w:tcPr>
            <w:tcW w:w="1951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5DBB" w:rsidRPr="005C4028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28">
              <w:rPr>
                <w:rFonts w:ascii="Times New Roman" w:hAnsi="Times New Roman" w:cs="Times New Roman"/>
                <w:b/>
                <w:sz w:val="24"/>
                <w:szCs w:val="24"/>
              </w:rPr>
              <w:t>сила мышц спины</w:t>
            </w:r>
          </w:p>
        </w:tc>
        <w:tc>
          <w:tcPr>
            <w:tcW w:w="2126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положения  «лежа на животе»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наклонов назад за 10 сек.,  руки вверх </w:t>
            </w:r>
          </w:p>
        </w:tc>
        <w:tc>
          <w:tcPr>
            <w:tcW w:w="1843" w:type="dxa"/>
          </w:tcPr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Pr="00E57440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Pr="007061A3" w:rsidRDefault="002E5DBB" w:rsidP="002E5DBB">
            <w:pPr>
              <w:pStyle w:val="Default"/>
              <w:jc w:val="center"/>
            </w:pPr>
            <w:r>
              <w:rPr>
                <w:b/>
              </w:rPr>
              <w:t>2010 и старше</w:t>
            </w:r>
          </w:p>
        </w:tc>
        <w:tc>
          <w:tcPr>
            <w:tcW w:w="3260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2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-до касания руками ног, стопы вместе;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2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параллельно полу, небольшое рывковое движение руками в конце движения;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2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 и грудной отдел позвоночника дальше вертикали, темп выполнения постепенно снижается;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2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 и грудной отдел позвоночника вертикально, ноги слегка разводятся;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28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 и грудной отдел позвоночника немного не доходят до вертикали.</w:t>
            </w:r>
          </w:p>
        </w:tc>
      </w:tr>
      <w:tr w:rsidR="002E5DBB" w:rsidTr="002E5DBB">
        <w:tc>
          <w:tcPr>
            <w:tcW w:w="1951" w:type="dxa"/>
          </w:tcPr>
          <w:p w:rsidR="002E5DBB" w:rsidRPr="008B6226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 способности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прыгучесть</w:t>
            </w:r>
          </w:p>
        </w:tc>
        <w:tc>
          <w:tcPr>
            <w:tcW w:w="2126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 с двойным вращением вперед за 20 сек.</w:t>
            </w:r>
          </w:p>
        </w:tc>
        <w:tc>
          <w:tcPr>
            <w:tcW w:w="1843" w:type="dxa"/>
          </w:tcPr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Pr="00E57440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Pr="007061A3" w:rsidRDefault="002E5DBB" w:rsidP="002E5DBB">
            <w:pPr>
              <w:pStyle w:val="Default"/>
              <w:jc w:val="center"/>
            </w:pPr>
            <w:r>
              <w:rPr>
                <w:b/>
              </w:rPr>
              <w:t>2010 и старше</w:t>
            </w:r>
          </w:p>
        </w:tc>
        <w:tc>
          <w:tcPr>
            <w:tcW w:w="3260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- 36-37 раз; 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- 35 раз; 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- 34 раза;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- 33 раза; 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- 32 раза.</w:t>
            </w:r>
          </w:p>
        </w:tc>
      </w:tr>
      <w:tr w:rsidR="002E5DBB" w:rsidTr="002E5DBB">
        <w:tc>
          <w:tcPr>
            <w:tcW w:w="1951" w:type="dxa"/>
          </w:tcPr>
          <w:p w:rsidR="002E5DBB" w:rsidRPr="000E797B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способности:</w:t>
            </w:r>
          </w:p>
          <w:p w:rsidR="002E5DBB" w:rsidRPr="000E797B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126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 стойки на носках, руки в стороны, махом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правой назад, равновесие на одной ноге,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другая в захват разноименной рукой «в кольцо». То же с другой ноги.</w:t>
            </w:r>
          </w:p>
        </w:tc>
        <w:tc>
          <w:tcPr>
            <w:tcW w:w="1843" w:type="dxa"/>
          </w:tcPr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Pr="00E57440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Pr="007061A3" w:rsidRDefault="002E5DBB" w:rsidP="002E5DBB">
            <w:pPr>
              <w:pStyle w:val="Default"/>
              <w:jc w:val="center"/>
            </w:pPr>
            <w:r>
              <w:rPr>
                <w:b/>
              </w:rPr>
              <w:t>2010 и старше</w:t>
            </w:r>
          </w:p>
        </w:tc>
        <w:tc>
          <w:tcPr>
            <w:tcW w:w="3260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5 сек и более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4 сек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3 сек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2 сек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1 сек</w:t>
            </w:r>
          </w:p>
        </w:tc>
      </w:tr>
      <w:tr w:rsidR="002E5DBB" w:rsidTr="002E5DBB">
        <w:tc>
          <w:tcPr>
            <w:tcW w:w="1951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5DBB" w:rsidRPr="00517CE8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E8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126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Боковое равновесие на носке с правой и левой ноги в течение 5 сек.</w:t>
            </w:r>
          </w:p>
        </w:tc>
        <w:tc>
          <w:tcPr>
            <w:tcW w:w="1843" w:type="dxa"/>
          </w:tcPr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Pr="00E57440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Pr="007061A3" w:rsidRDefault="002E5DBB" w:rsidP="002E5DBB">
            <w:pPr>
              <w:pStyle w:val="Default"/>
              <w:jc w:val="center"/>
            </w:pPr>
            <w:r>
              <w:rPr>
                <w:b/>
              </w:rPr>
              <w:t>2010 и старше</w:t>
            </w:r>
          </w:p>
        </w:tc>
        <w:tc>
          <w:tcPr>
            <w:tcW w:w="3260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6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более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вертикально; </w:t>
            </w:r>
            <w:r w:rsidRPr="007F056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близко к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туловище незначительно отклонено от вертикали;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056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о-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туловище отклонено от вертикали;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туловище отклонено от вертикали;</w:t>
            </w:r>
          </w:p>
          <w:p w:rsidR="002E5DBB" w:rsidRPr="00A2074D" w:rsidRDefault="002E5DBB" w:rsidP="002E5D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отклонено от вертикали,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DBB" w:rsidTr="002E5DBB">
        <w:tc>
          <w:tcPr>
            <w:tcW w:w="1951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5DBB" w:rsidRPr="00A2074D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126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Переднее равновесие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носке с правой и левой ноги в течение 5 сек.</w:t>
            </w:r>
          </w:p>
        </w:tc>
        <w:tc>
          <w:tcPr>
            <w:tcW w:w="1843" w:type="dxa"/>
          </w:tcPr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Pr="00E57440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Pr="007061A3" w:rsidRDefault="002E5DBB" w:rsidP="002E5DBB">
            <w:pPr>
              <w:pStyle w:val="Default"/>
              <w:jc w:val="center"/>
            </w:pPr>
            <w:r>
              <w:rPr>
                <w:b/>
              </w:rPr>
              <w:t>2010 и старше</w:t>
            </w:r>
          </w:p>
        </w:tc>
        <w:tc>
          <w:tcPr>
            <w:tcW w:w="3260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более, туловище вертикально;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близко к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туловище незначительно отклонено от вертикали;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DBB" w:rsidRPr="00F1331B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туловище незначительно отклонено от вертикали.</w:t>
            </w:r>
          </w:p>
        </w:tc>
      </w:tr>
      <w:tr w:rsidR="002E5DBB" w:rsidTr="002E5DBB">
        <w:tc>
          <w:tcPr>
            <w:tcW w:w="1951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5DBB" w:rsidRPr="00A2074D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динамическое </w:t>
            </w: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равновесие»</w:t>
            </w:r>
          </w:p>
        </w:tc>
        <w:tc>
          <w:tcPr>
            <w:tcW w:w="2126" w:type="dxa"/>
          </w:tcPr>
          <w:p w:rsidR="002E5DBB" w:rsidRPr="007061A3" w:rsidRDefault="002E5DBB" w:rsidP="002E5DBB">
            <w:pPr>
              <w:pStyle w:val="Default"/>
            </w:pPr>
            <w:r w:rsidRPr="007061A3">
              <w:t xml:space="preserve">Переворот вперед </w:t>
            </w:r>
            <w:r w:rsidRPr="007061A3">
              <w:br/>
              <w:t xml:space="preserve">с правой ноги </w:t>
            </w:r>
            <w:r w:rsidRPr="007061A3">
              <w:br/>
              <w:t>с переводом ног через три позиции: шпагат правой, поперечный</w:t>
            </w:r>
          </w:p>
          <w:p w:rsidR="002E5DBB" w:rsidRPr="007061A3" w:rsidRDefault="002E5DBB" w:rsidP="002E5DBB">
            <w:pPr>
              <w:pStyle w:val="Default"/>
            </w:pPr>
            <w:r w:rsidRPr="007061A3">
              <w:t xml:space="preserve">шпагат, шпагат </w:t>
            </w:r>
            <w:proofErr w:type="gramStart"/>
            <w:r w:rsidRPr="007061A3">
              <w:t>левой</w:t>
            </w:r>
            <w:proofErr w:type="gramEnd"/>
            <w:r w:rsidRPr="007061A3">
              <w:t>.</w:t>
            </w:r>
          </w:p>
          <w:p w:rsidR="002E5DBB" w:rsidRPr="007061A3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3">
              <w:rPr>
                <w:rFonts w:ascii="Times New Roman" w:hAnsi="Times New Roman" w:cs="Times New Roman"/>
                <w:sz w:val="24"/>
                <w:szCs w:val="24"/>
              </w:rPr>
              <w:t xml:space="preserve">То же с другой ноги. </w:t>
            </w:r>
          </w:p>
        </w:tc>
        <w:tc>
          <w:tcPr>
            <w:tcW w:w="1843" w:type="dxa"/>
          </w:tcPr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Pr="00E57440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Pr="007061A3" w:rsidRDefault="002E5DBB" w:rsidP="002E5DBB">
            <w:pPr>
              <w:pStyle w:val="Default"/>
              <w:jc w:val="center"/>
            </w:pPr>
            <w:r>
              <w:rPr>
                <w:b/>
              </w:rPr>
              <w:t>2010 и старше</w:t>
            </w:r>
          </w:p>
        </w:tc>
        <w:tc>
          <w:tcPr>
            <w:tcW w:w="3260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-демонстрация шпагата в трех фазах движения,  фиксация наклона назад;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-недостаточная амплитуда в одной из фаз движения;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фиксации положения в заключительной фазе движения;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F55">
              <w:rPr>
                <w:rFonts w:ascii="Times New Roman" w:hAnsi="Times New Roman" w:cs="Times New Roman"/>
                <w:sz w:val="24"/>
                <w:szCs w:val="24"/>
              </w:rPr>
              <w:t>недостаточная амплитуда в начале движения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фиксации положения в заключительной фазе движения;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F55">
              <w:rPr>
                <w:rFonts w:ascii="Times New Roman" w:hAnsi="Times New Roman" w:cs="Times New Roman"/>
                <w:sz w:val="24"/>
                <w:szCs w:val="24"/>
              </w:rPr>
              <w:t>амплитуда всего движения менее 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DBB" w:rsidRPr="006D6F55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DBB" w:rsidTr="002E5DBB">
        <w:tc>
          <w:tcPr>
            <w:tcW w:w="1951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DBB" w:rsidRPr="007061A3" w:rsidRDefault="002E5DBB" w:rsidP="002E5DBB">
            <w:pPr>
              <w:pStyle w:val="Default"/>
            </w:pPr>
            <w:r w:rsidRPr="007061A3">
              <w:t xml:space="preserve">Переворот назад </w:t>
            </w:r>
            <w:r w:rsidRPr="007061A3">
              <w:br/>
              <w:t xml:space="preserve">с правой ноги </w:t>
            </w:r>
            <w:r w:rsidRPr="007061A3">
              <w:br/>
              <w:t xml:space="preserve">с переводом ног </w:t>
            </w:r>
            <w:r w:rsidRPr="007061A3">
              <w:lastRenderedPageBreak/>
              <w:t>через три позиции: шпагат правой, поперечный шпагат, шпагат левой.</w:t>
            </w:r>
          </w:p>
          <w:p w:rsidR="002E5DBB" w:rsidRPr="007061A3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3">
              <w:rPr>
                <w:rFonts w:ascii="Times New Roman" w:hAnsi="Times New Roman" w:cs="Times New Roman"/>
                <w:sz w:val="24"/>
                <w:szCs w:val="24"/>
              </w:rPr>
              <w:t>То же с другой ноги</w:t>
            </w:r>
          </w:p>
        </w:tc>
        <w:tc>
          <w:tcPr>
            <w:tcW w:w="1843" w:type="dxa"/>
          </w:tcPr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BB" w:rsidRPr="00E57440" w:rsidRDefault="002E5DBB" w:rsidP="002E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418" w:type="dxa"/>
          </w:tcPr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Default="002E5DBB" w:rsidP="002E5DBB">
            <w:pPr>
              <w:pStyle w:val="Default"/>
              <w:jc w:val="center"/>
              <w:rPr>
                <w:b/>
              </w:rPr>
            </w:pPr>
          </w:p>
          <w:p w:rsidR="002E5DBB" w:rsidRPr="007061A3" w:rsidRDefault="002E5DBB" w:rsidP="002E5DBB">
            <w:pPr>
              <w:pStyle w:val="Default"/>
              <w:jc w:val="center"/>
            </w:pPr>
            <w:r>
              <w:rPr>
                <w:b/>
              </w:rPr>
              <w:t xml:space="preserve">2010 и </w:t>
            </w:r>
            <w:r>
              <w:rPr>
                <w:b/>
              </w:rPr>
              <w:lastRenderedPageBreak/>
              <w:t>старше</w:t>
            </w:r>
          </w:p>
        </w:tc>
        <w:tc>
          <w:tcPr>
            <w:tcW w:w="3260" w:type="dxa"/>
          </w:tcPr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-демонстрация шпагата в трех фазах движения,  фиксация наклона назад;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-недостаточная амплитуда в одной из фаз движения;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фиксации положения в заключительной фазе движения;</w:t>
            </w:r>
          </w:p>
          <w:p w:rsid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F55">
              <w:rPr>
                <w:rFonts w:ascii="Times New Roman" w:hAnsi="Times New Roman" w:cs="Times New Roman"/>
                <w:sz w:val="24"/>
                <w:szCs w:val="24"/>
              </w:rPr>
              <w:t>недостаточная амплитуда в начале движения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фиксации положения в заключительной фазе движения;</w:t>
            </w:r>
          </w:p>
          <w:p w:rsidR="002E5DBB" w:rsidRPr="002E5DBB" w:rsidRDefault="002E5DBB" w:rsidP="002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F55">
              <w:rPr>
                <w:rFonts w:ascii="Times New Roman" w:hAnsi="Times New Roman" w:cs="Times New Roman"/>
                <w:sz w:val="24"/>
                <w:szCs w:val="24"/>
              </w:rPr>
              <w:t>амплитуда всего движения менее 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F5E" w:rsidRDefault="00CD38C8" w:rsidP="00DE52E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балл: </w:t>
      </w:r>
    </w:p>
    <w:p w:rsidR="00CD38C8" w:rsidRDefault="00CD38C8" w:rsidP="00DE52E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 – 4,5 высокий уровень специальной физической подготовки</w:t>
      </w:r>
    </w:p>
    <w:p w:rsidR="00CD38C8" w:rsidRDefault="00CD38C8" w:rsidP="00691F5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 – 4,0  выше среднего</w:t>
      </w:r>
    </w:p>
    <w:p w:rsidR="00CD38C8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3,9 – 3,5  средний уровень специальной физической подготовки</w:t>
      </w:r>
    </w:p>
    <w:p w:rsidR="00CD38C8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– 3,0  ниже среднего</w:t>
      </w:r>
    </w:p>
    <w:p w:rsidR="00CD38C8" w:rsidRPr="00CD38C8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2,9 и ниже</w:t>
      </w:r>
      <w:r w:rsidR="00DE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 уровень специальной физической подготовки</w:t>
      </w:r>
    </w:p>
    <w:sectPr w:rsidR="00CD38C8" w:rsidRPr="00CD38C8" w:rsidSect="009157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B2D44"/>
    <w:rsid w:val="000031A8"/>
    <w:rsid w:val="000E797B"/>
    <w:rsid w:val="001423E2"/>
    <w:rsid w:val="00167CA9"/>
    <w:rsid w:val="001B0807"/>
    <w:rsid w:val="00216FB8"/>
    <w:rsid w:val="00253464"/>
    <w:rsid w:val="00263836"/>
    <w:rsid w:val="002E5DBB"/>
    <w:rsid w:val="003805F0"/>
    <w:rsid w:val="003C5CAC"/>
    <w:rsid w:val="00461DA2"/>
    <w:rsid w:val="00517CE8"/>
    <w:rsid w:val="00535585"/>
    <w:rsid w:val="005460FD"/>
    <w:rsid w:val="005C4028"/>
    <w:rsid w:val="00691F5E"/>
    <w:rsid w:val="00696251"/>
    <w:rsid w:val="006B1D43"/>
    <w:rsid w:val="006D6F55"/>
    <w:rsid w:val="007061A3"/>
    <w:rsid w:val="0072388A"/>
    <w:rsid w:val="00773B55"/>
    <w:rsid w:val="007C22AA"/>
    <w:rsid w:val="007F0562"/>
    <w:rsid w:val="00820798"/>
    <w:rsid w:val="008B6226"/>
    <w:rsid w:val="0091579D"/>
    <w:rsid w:val="009D5C7B"/>
    <w:rsid w:val="00A2074D"/>
    <w:rsid w:val="00AF0734"/>
    <w:rsid w:val="00B50436"/>
    <w:rsid w:val="00B86627"/>
    <w:rsid w:val="00BB2D44"/>
    <w:rsid w:val="00C0455E"/>
    <w:rsid w:val="00CA3C80"/>
    <w:rsid w:val="00CD38C8"/>
    <w:rsid w:val="00D47C2C"/>
    <w:rsid w:val="00DE52E0"/>
    <w:rsid w:val="00E32F37"/>
    <w:rsid w:val="00E57440"/>
    <w:rsid w:val="00E70C14"/>
    <w:rsid w:val="00EF1004"/>
    <w:rsid w:val="00F1331B"/>
    <w:rsid w:val="00FB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B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706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1EB9-259D-4C3D-B901-50C33F31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2022-12-28T10:37:00Z</cp:lastPrinted>
  <dcterms:created xsi:type="dcterms:W3CDTF">2013-10-31T08:04:00Z</dcterms:created>
  <dcterms:modified xsi:type="dcterms:W3CDTF">2023-07-10T19:16:00Z</dcterms:modified>
</cp:coreProperties>
</file>